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86" w:rsidRPr="00E35908" w:rsidRDefault="009B1686" w:rsidP="009B16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bookmarkStart w:id="0" w:name="_GoBack"/>
      <w:bookmarkEnd w:id="0"/>
      <w:r w:rsidRPr="00E35908">
        <w:rPr>
          <w:rFonts w:ascii="Arial" w:eastAsia="Times New Roman" w:hAnsi="Arial" w:cs="Arial"/>
          <w:noProof/>
          <w:color w:val="666666"/>
          <w:sz w:val="24"/>
          <w:szCs w:val="24"/>
          <w:lang w:val="en-US"/>
        </w:rPr>
        <w:drawing>
          <wp:inline distT="0" distB="0" distL="0" distR="0" wp14:anchorId="1D97EA6D" wp14:editId="6809109E">
            <wp:extent cx="5715000" cy="2085975"/>
            <wp:effectExtent l="0" t="0" r="0" b="9525"/>
            <wp:docPr id="1" name="Εικόνα 1" descr="webdes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des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86" w:rsidRPr="00E35908" w:rsidRDefault="009B1686" w:rsidP="009B168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r w:rsidRPr="00E35908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ΕΚΠΑΙΔΕΥΤΙΚΗ ΥΛΗ:</w:t>
      </w:r>
    </w:p>
    <w:p w:rsidR="009B1686" w:rsidRPr="00E35908" w:rsidRDefault="009B1686" w:rsidP="009B1686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proofErr w:type="spellStart"/>
      <w:r w:rsidRPr="00E35908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Adobe</w:t>
      </w:r>
      <w:proofErr w:type="spellEnd"/>
      <w:r w:rsidRPr="00E35908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 xml:space="preserve"> </w:t>
      </w:r>
      <w:proofErr w:type="spellStart"/>
      <w:r w:rsidRPr="00E35908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Dreamweaver</w:t>
      </w:r>
      <w:proofErr w:type="spellEnd"/>
      <w:r w:rsidRPr="00E35908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 xml:space="preserve"> (30 ώρες)</w:t>
      </w:r>
    </w:p>
    <w:p w:rsidR="009B1686" w:rsidRPr="00E35908" w:rsidRDefault="009B1686" w:rsidP="009B16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1.    Εισαγωγικά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Εισαγωγή στο Web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Design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Βασική Ορολογία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Κανόνες και βασικές αρχές  Web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Design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Προσχεδιασμός ενός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web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site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και οργάνωση του περιεχομένου του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Συμβουλές για αποτελεσματικά και εύχρηστα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websites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.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2.    Γνωριμία με το </w:t>
      </w:r>
      <w:proofErr w:type="spellStart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Adobe</w:t>
      </w:r>
      <w:proofErr w:type="spellEnd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 xml:space="preserve"> </w:t>
      </w:r>
      <w:proofErr w:type="spellStart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Dreamweaver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Ο χώρος εργασίας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Προσαρμογή του χώρου εργασίας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Παλέτες και Επιθεωρητές του προγράμματος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3.    Βασικά Στοιχεία Ιστοσελίδων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Δημιουργία και Διαμόρφωση Ιστοσελίδας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Ιδιότητες Σελίδας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Χρώμα και Ρυθμίσεις Χρωμάτων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Προεπισκόπηση σε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φυλλομετρητή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4.    Επεξεργασία Κειμένου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Τοποθέτηση και διαχείριση κειμένου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Μορφοποίηση κειμένου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Γραμματοσειρές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Στυλ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Παράγραφοι και διάταξη σελίδας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Διαχείριση και ιδιότητες παραγράφων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5.    Εικόνες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Εισαγωγή εικόνων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Διαχείριση εικόνων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•    Ιδιότητες εικόνων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Εναλλαγή εικόνων (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rollover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6.    Πίνακες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Δημιουργία πινάκων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Μορφοποίηση πινάκων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Διαχείριση πινάκων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Χρήση πίνακα στη διάταξη μιας σελίδας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7.    Συνδέσεις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Δημιουργία δεσμών (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Links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Απόλυτες και σχετικές διαδρομές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Δημιουργία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υπερσυνδέσμου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(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Hyperlink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Δημιουργία άγκυρας (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Anchor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Δημιουργία δεσμού e-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mail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Εισαγωγή γραμμής πλοήγησης (Navigation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Bar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Προσθήκη δεσμών σε χάρτες εικόνας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8.    Επίπεδα (</w:t>
      </w:r>
      <w:proofErr w:type="spellStart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Layers</w:t>
      </w:r>
      <w:proofErr w:type="spellEnd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Προσθήκη επιπέδου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Μετακίνηση και τοποθέτηση επιπέδων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Ορατότητα επιπέδου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Υπερχείλιση και αποκοπή επιπέδου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Ένθετα επίπεδα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Μετατροπή πίνακα σε επίπεδα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9.    Πλαίσια (</w:t>
      </w:r>
      <w:proofErr w:type="spellStart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Frames</w:t>
      </w:r>
      <w:proofErr w:type="spellEnd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Δημιουργία πλαισίων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Ιδιότητες των πλαισίων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Διαμόρφωση πλαισίων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Ομάδες πλαισίων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Στόχευση σελίδων σε πλαίσια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10.    Φόρμες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Δημιουργία φόρμας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Ιδιότητες των πεδίων της φόρμας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Μορφοποίηση φόρμας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Διαχείριση φόρμας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11.    Συμπεριφορές (</w:t>
      </w:r>
      <w:proofErr w:type="spellStart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Behaviors</w:t>
      </w:r>
      <w:proofErr w:type="spellEnd"/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Αλλαγές συμπεριφορών αντικειμένων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Άνοιγμα νέου παραθύρου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Εμφάνιση μηνύματος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Προσθήκη άλλων συμπεριφορών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12.    Πολυμέσα και Αυτοματισμο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ί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lastRenderedPageBreak/>
        <w:t>•    Προσθήκη αρχείων πολυμέσων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    Χρήση Προτύπων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    Χρήση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widgets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</w:r>
      <w:r w:rsidRPr="00E35908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13.    Δημοσίευση Σελίδας</w:t>
      </w:r>
    </w:p>
    <w:p w:rsidR="009B1686" w:rsidRPr="00E35908" w:rsidRDefault="009B1686" w:rsidP="009B1686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el-GR"/>
        </w:rPr>
      </w:pPr>
      <w:proofErr w:type="spellStart"/>
      <w:r w:rsidRPr="00E35908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Wordpress</w:t>
      </w:r>
      <w:proofErr w:type="spellEnd"/>
      <w:r w:rsidRPr="00E35908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(20 ώρες)</w:t>
      </w:r>
    </w:p>
    <w:p w:rsidR="009B1686" w:rsidRPr="00E35908" w:rsidRDefault="009B1686" w:rsidP="009B168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• Εισαγωγή στο Πρόγραμμα - Περιγραφή του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WordPress</w:t>
      </w:r>
      <w:proofErr w:type="spellEnd"/>
    </w:p>
    <w:p w:rsidR="009B1686" w:rsidRPr="00E35908" w:rsidRDefault="009B1686" w:rsidP="009B168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• «Κατέβασμα» και εγκατάσταση τοπικού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server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XAMPP</w:t>
      </w:r>
    </w:p>
    <w:p w:rsidR="009B1686" w:rsidRPr="00E35908" w:rsidRDefault="009B1686" w:rsidP="009B168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• «Κατέβασμα» και εγκατάσταση του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Wordpress</w:t>
      </w:r>
      <w:proofErr w:type="spellEnd"/>
    </w:p>
    <w:p w:rsidR="009B1686" w:rsidRPr="00E35908" w:rsidRDefault="009B1686" w:rsidP="009B168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• Περιγραφή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FrontEnd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(Εμφάνιση Ιστοσελίδας) –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BackEnd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(Περιοχή Διαχείρισης)</w:t>
      </w:r>
    </w:p>
    <w:p w:rsidR="0075553D" w:rsidRPr="009B1686" w:rsidRDefault="009B1686" w:rsidP="009B168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• Γενικές ρυθμίσεις Ιστοσελίδας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 Δημιουργία Μενού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 Δημιουργία Χρηστών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 Δημιουργία Κατηγοριών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 Δημιουργία Άρθρων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>• Δημιουργία Αντιγράφων ασφαλείας.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 Αναβάθμιση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WordPress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 Εγκατάσταση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Themes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 Εγκατάσταση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Plugins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 Ρύθμιση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Widgets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WordPress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SEO (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Search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Engine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 xml:space="preserve">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Optimization</w:t>
      </w:r>
      <w:proofErr w:type="spellEnd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</w:t>
      </w:r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br/>
        <w:t xml:space="preserve">• Εγκατάσταση </w:t>
      </w:r>
      <w:proofErr w:type="spellStart"/>
      <w:r w:rsidRPr="00E35908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WooCommerce</w:t>
      </w:r>
      <w:proofErr w:type="spellEnd"/>
    </w:p>
    <w:sectPr w:rsidR="0075553D" w:rsidRPr="009B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6"/>
    <w:rsid w:val="0075553D"/>
    <w:rsid w:val="009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2B42-6E5F-41D0-9486-BFB07999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8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2019-03-21T09:34:00Z</dcterms:created>
  <dcterms:modified xsi:type="dcterms:W3CDTF">2019-03-21T09:35:00Z</dcterms:modified>
</cp:coreProperties>
</file>